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4D64" w14:textId="5BC1BF25" w:rsidR="001A1A65" w:rsidRDefault="001A1A65"/>
    <w:p w14:paraId="437A4F3C" w14:textId="29CECDC9" w:rsidR="001A1A65" w:rsidRDefault="004A6208">
      <w:r w:rsidRPr="0038290A">
        <w:rPr>
          <w:highlight w:val="green"/>
        </w:rPr>
        <w:t>[Date]</w:t>
      </w:r>
    </w:p>
    <w:p w14:paraId="4AD0FEF1" w14:textId="77777777" w:rsidR="004A6208" w:rsidRDefault="004A6208"/>
    <w:p w14:paraId="4F1295A2" w14:textId="61BCD5DC" w:rsidR="004A6208" w:rsidRDefault="004A6208">
      <w:r w:rsidRPr="0038290A">
        <w:rPr>
          <w:highlight w:val="green"/>
        </w:rPr>
        <w:t xml:space="preserve">[COE </w:t>
      </w:r>
      <w:r w:rsidR="00B111B4">
        <w:rPr>
          <w:highlight w:val="green"/>
        </w:rPr>
        <w:t>a</w:t>
      </w:r>
      <w:r w:rsidRPr="0038290A">
        <w:rPr>
          <w:highlight w:val="green"/>
        </w:rPr>
        <w:t>ddress]</w:t>
      </w:r>
    </w:p>
    <w:p w14:paraId="5AFE47AD" w14:textId="37E31B0B" w:rsidR="00260CCC" w:rsidRDefault="00260CCC" w:rsidP="49ED4AA7"/>
    <w:p w14:paraId="5F575F7E" w14:textId="67C6E677" w:rsidR="00E51181" w:rsidRDefault="035D9D69">
      <w:r>
        <w:t xml:space="preserve">Superintendent </w:t>
      </w:r>
      <w:r w:rsidR="443A05D1" w:rsidRPr="49ED4AA7">
        <w:rPr>
          <w:highlight w:val="green"/>
        </w:rPr>
        <w:t>[County Superintendent</w:t>
      </w:r>
      <w:r w:rsidRPr="49ED4AA7">
        <w:rPr>
          <w:highlight w:val="green"/>
        </w:rPr>
        <w:t xml:space="preserve"> name</w:t>
      </w:r>
      <w:r w:rsidR="443A05D1" w:rsidRPr="49ED4AA7">
        <w:rPr>
          <w:highlight w:val="green"/>
        </w:rPr>
        <w:t>]</w:t>
      </w:r>
      <w:r w:rsidR="196DE437">
        <w:t>,</w:t>
      </w:r>
    </w:p>
    <w:p w14:paraId="6B35072B" w14:textId="37EF1316" w:rsidR="00E51181" w:rsidRDefault="00E51181"/>
    <w:p w14:paraId="6E1CDADC" w14:textId="0F131C17" w:rsidR="00E51181" w:rsidRDefault="00E51181">
      <w:r>
        <w:t xml:space="preserve">I am submitting this letter </w:t>
      </w:r>
      <w:r w:rsidR="006F2275">
        <w:t xml:space="preserve">on behalf of </w:t>
      </w:r>
      <w:r w:rsidR="0038290A" w:rsidRPr="00B111B4">
        <w:rPr>
          <w:highlight w:val="green"/>
        </w:rPr>
        <w:t>[LEA name]</w:t>
      </w:r>
      <w:r w:rsidR="007E39BC">
        <w:t xml:space="preserve"> in relation to the Children and Youth Behavioral Health Initiative (CYBHI) School-Linked Partnership &amp; Capacity Grant. </w:t>
      </w:r>
    </w:p>
    <w:p w14:paraId="2D461242" w14:textId="77777777" w:rsidR="00561C9B" w:rsidRDefault="00561C9B"/>
    <w:p w14:paraId="0352E213" w14:textId="6E36F9E3" w:rsidR="00561C9B" w:rsidRDefault="00561C9B">
      <w:r>
        <w:t xml:space="preserve">We understand that </w:t>
      </w:r>
      <w:r w:rsidR="00B111B4" w:rsidRPr="00B111B4">
        <w:rPr>
          <w:highlight w:val="green"/>
        </w:rPr>
        <w:t>[COE name]</w:t>
      </w:r>
      <w:r w:rsidR="00B111B4">
        <w:t xml:space="preserve"> will receive an allocation of </w:t>
      </w:r>
      <w:r w:rsidR="00C517F5">
        <w:t xml:space="preserve">state grant funds and that </w:t>
      </w:r>
      <w:r w:rsidR="00C517F5" w:rsidRPr="00B111B4">
        <w:rPr>
          <w:highlight w:val="green"/>
        </w:rPr>
        <w:t>[COE name]</w:t>
      </w:r>
      <w:r w:rsidR="00C517F5">
        <w:t xml:space="preserve"> is responsible for determining how allocated funds will be distributed </w:t>
      </w:r>
      <w:r w:rsidR="00823DFD">
        <w:t xml:space="preserve">across LEAs in the county and to COE-led activities. </w:t>
      </w:r>
    </w:p>
    <w:p w14:paraId="1A0E6445" w14:textId="77777777" w:rsidR="00E51181" w:rsidRDefault="00E51181"/>
    <w:p w14:paraId="5F120472" w14:textId="66EA132D" w:rsidR="00A42762" w:rsidRDefault="00823DFD">
      <w:r>
        <w:t>We further understand</w:t>
      </w:r>
      <w:r w:rsidR="003E53A6">
        <w:t xml:space="preserve"> the following information from the </w:t>
      </w:r>
      <w:hyperlink r:id="rId10" w:history="1">
        <w:r w:rsidR="003E53A6" w:rsidRPr="00A42762">
          <w:rPr>
            <w:rStyle w:val="Hyperlink"/>
          </w:rPr>
          <w:t>Funding Guidance Overview document</w:t>
        </w:r>
      </w:hyperlink>
      <w:r w:rsidR="003E53A6">
        <w:t xml:space="preserve">: </w:t>
      </w:r>
    </w:p>
    <w:p w14:paraId="05262BBB" w14:textId="77777777" w:rsidR="00A42762" w:rsidRDefault="00A42762" w:rsidP="00A42762">
      <w:pPr>
        <w:widowControl w:val="0"/>
      </w:pPr>
    </w:p>
    <w:p w14:paraId="108CBB9E" w14:textId="4E649E9F" w:rsidR="00E51181" w:rsidRPr="00A42762" w:rsidRDefault="00A42762" w:rsidP="00A42762">
      <w:pPr>
        <w:widowControl w:val="0"/>
        <w:rPr>
          <w:i/>
          <w:iCs/>
        </w:rPr>
      </w:pPr>
      <w:proofErr w:type="gramStart"/>
      <w:r w:rsidRPr="00A42762">
        <w:rPr>
          <w:i/>
          <w:iCs/>
        </w:rPr>
        <w:t>The majority of</w:t>
      </w:r>
      <w:proofErr w:type="gramEnd"/>
      <w:r w:rsidRPr="00A42762">
        <w:rPr>
          <w:i/>
          <w:iCs/>
        </w:rPr>
        <w:t xml:space="preserve"> the funding for this grant program is intended to go to Local Education Agencies (LEAs). County Offices of Education (COEs) will work in collaboration with their LEAs as LEAs determine their priority funding activities. LEAs may choose to delegate or defer to their COE to fulfill an objective of the priority funding activity, for example purchasing an electronic health record system or claims submission software for multiple LEAs within the County. In that case, the COE will pool the contributions from the LEAs to support activities on behalf of their LEA(s). However, should a COE not fulfill activities on behalf of their LEAs, 80% of the funding is intended to flow directly to LEAs. As a part of the COE Implementation Plan process, COEs must provide rationale for LEA allocations. Should LEAs have lower than 80% allocation overall to their LEAs, the Grant Administrator will require sufficient rationale for the COE role in LEA funding activities.</w:t>
      </w:r>
      <w:r w:rsidR="003E53A6" w:rsidRPr="00A42762">
        <w:rPr>
          <w:i/>
          <w:iCs/>
        </w:rPr>
        <w:t xml:space="preserve"> </w:t>
      </w:r>
    </w:p>
    <w:p w14:paraId="4891C645" w14:textId="77777777" w:rsidR="00E51181" w:rsidRDefault="00E51181"/>
    <w:p w14:paraId="0912DDF3" w14:textId="3EE1C296" w:rsidR="001B3090" w:rsidRPr="00A27D55" w:rsidRDefault="6A1E5893" w:rsidP="49ED4AA7">
      <w:pPr>
        <w:rPr>
          <w:b/>
          <w:bCs/>
        </w:rPr>
      </w:pPr>
      <w:r w:rsidRPr="49ED4AA7">
        <w:rPr>
          <w:b/>
          <w:bCs/>
          <w:highlight w:val="green"/>
        </w:rPr>
        <w:t>[LEA name]</w:t>
      </w:r>
      <w:r w:rsidRPr="49ED4AA7">
        <w:rPr>
          <w:b/>
          <w:bCs/>
        </w:rPr>
        <w:t xml:space="preserve"> </w:t>
      </w:r>
      <w:r w:rsidR="1401B30C" w:rsidRPr="49ED4AA7">
        <w:rPr>
          <w:b/>
          <w:bCs/>
        </w:rPr>
        <w:t>chooses to</w:t>
      </w:r>
      <w:r w:rsidR="7E02EFB6" w:rsidRPr="49ED4AA7">
        <w:rPr>
          <w:b/>
          <w:bCs/>
        </w:rPr>
        <w:t xml:space="preserve"> (check one)</w:t>
      </w:r>
      <w:r w:rsidR="07D4806B" w:rsidRPr="49ED4AA7">
        <w:rPr>
          <w:b/>
          <w:bCs/>
        </w:rPr>
        <w:t>:</w:t>
      </w:r>
    </w:p>
    <w:p w14:paraId="33338F39" w14:textId="156D445A" w:rsidR="001B3090" w:rsidRPr="00A27D55" w:rsidRDefault="07D4806B" w:rsidP="49ED4AA7">
      <w:pPr>
        <w:pStyle w:val="ListParagraph"/>
        <w:numPr>
          <w:ilvl w:val="0"/>
          <w:numId w:val="1"/>
        </w:numPr>
        <w:rPr>
          <w:highlight w:val="green"/>
        </w:rPr>
      </w:pPr>
      <w:r>
        <w:t>D</w:t>
      </w:r>
      <w:r w:rsidR="348812D4">
        <w:t>elegate</w:t>
      </w:r>
      <w:r w:rsidR="37505C2F">
        <w:t xml:space="preserve"> </w:t>
      </w:r>
      <w:r w:rsidR="7BF3EFE1">
        <w:t>all</w:t>
      </w:r>
      <w:r w:rsidR="6F0C53CC">
        <w:t xml:space="preserve"> the grant funds to </w:t>
      </w:r>
      <w:r w:rsidR="6F0C53CC" w:rsidRPr="49ED4AA7">
        <w:rPr>
          <w:highlight w:val="green"/>
        </w:rPr>
        <w:t>[COE name]</w:t>
      </w:r>
      <w:r w:rsidR="2D6BF696" w:rsidRPr="49ED4AA7">
        <w:rPr>
          <w:highlight w:val="green"/>
        </w:rPr>
        <w:t xml:space="preserve"> </w:t>
      </w:r>
    </w:p>
    <w:p w14:paraId="12A5E214" w14:textId="0FE80741" w:rsidR="001B3090" w:rsidRPr="00A27D55" w:rsidRDefault="6F0C53CC" w:rsidP="49ED4AA7">
      <w:pPr>
        <w:pStyle w:val="ListParagraph"/>
        <w:numPr>
          <w:ilvl w:val="0"/>
          <w:numId w:val="1"/>
        </w:numPr>
      </w:pPr>
      <w:r>
        <w:t xml:space="preserve">Delegate </w:t>
      </w:r>
      <w:r w:rsidR="0F776CD6">
        <w:t>part of</w:t>
      </w:r>
      <w:r w:rsidR="2EE19F4E">
        <w:t xml:space="preserve"> the grant funds to </w:t>
      </w:r>
      <w:r w:rsidR="2EE19F4E" w:rsidRPr="49ED4AA7">
        <w:rPr>
          <w:highlight w:val="green"/>
        </w:rPr>
        <w:t>[COE name]</w:t>
      </w:r>
      <w:r w:rsidR="2EE19F4E">
        <w:t xml:space="preserve"> </w:t>
      </w:r>
    </w:p>
    <w:p w14:paraId="30F2A440" w14:textId="469CC429" w:rsidR="001B3090" w:rsidRPr="00A27D55" w:rsidRDefault="001B3090" w:rsidP="49ED4AA7"/>
    <w:p w14:paraId="501DE11C" w14:textId="0C7FD886" w:rsidR="001B3090" w:rsidRPr="00A27D55" w:rsidRDefault="5D0B733F" w:rsidP="49ED4AA7">
      <w:r>
        <w:t>T</w:t>
      </w:r>
      <w:r w:rsidR="531AD5AA">
        <w:t xml:space="preserve">hese grant </w:t>
      </w:r>
      <w:r w:rsidR="7C17EA07">
        <w:t>fund</w:t>
      </w:r>
      <w:r w:rsidR="40910EF4">
        <w:t>s will be used for</w:t>
      </w:r>
      <w:r w:rsidR="7C17EA07">
        <w:t xml:space="preserve"> </w:t>
      </w:r>
      <w:r w:rsidR="20EC50B7">
        <w:t xml:space="preserve">activities that will benefit </w:t>
      </w:r>
      <w:r w:rsidR="20EC50B7" w:rsidRPr="49ED4AA7">
        <w:rPr>
          <w:highlight w:val="green"/>
        </w:rPr>
        <w:t>[LEA name]</w:t>
      </w:r>
      <w:r w:rsidR="20EC50B7">
        <w:t xml:space="preserve"> in relation to the priority funding activities identified in the Funding Guidance Overview</w:t>
      </w:r>
      <w:r w:rsidR="7FB8DD2C">
        <w:t xml:space="preserve"> to support fee schedule operational readiness</w:t>
      </w:r>
      <w:r w:rsidR="20EC50B7">
        <w:t>.</w:t>
      </w:r>
    </w:p>
    <w:p w14:paraId="672B8055" w14:textId="77777777" w:rsidR="00E7295B" w:rsidRDefault="00E7295B"/>
    <w:p w14:paraId="20BA8FB9" w14:textId="7665902C" w:rsidR="001403B3" w:rsidRDefault="001403B3">
      <w:r w:rsidRPr="001403B3">
        <w:rPr>
          <w:highlight w:val="green"/>
        </w:rPr>
        <w:t>[Optional</w:t>
      </w:r>
      <w:r>
        <w:rPr>
          <w:highlight w:val="green"/>
        </w:rPr>
        <w:t>:</w:t>
      </w:r>
      <w:r w:rsidRPr="001403B3">
        <w:rPr>
          <w:highlight w:val="green"/>
        </w:rPr>
        <w:t xml:space="preserve"> add a description of the specific COE activities to increase LEA fee schedule operational readiness]</w:t>
      </w:r>
    </w:p>
    <w:p w14:paraId="03553DA7" w14:textId="77777777" w:rsidR="001403B3" w:rsidRDefault="001403B3"/>
    <w:p w14:paraId="3A9F7BB4" w14:textId="1BB75A51" w:rsidR="00C72FFF" w:rsidRDefault="50F08719">
      <w:r w:rsidRPr="49ED4AA7">
        <w:rPr>
          <w:b/>
          <w:bCs/>
        </w:rPr>
        <w:t>If checked “all of the grant funds” above:</w:t>
      </w:r>
      <w:r>
        <w:t xml:space="preserve"> We understand that</w:t>
      </w:r>
      <w:r w:rsidR="7E33DFF1">
        <w:t xml:space="preserve"> by delegating all grant funds to </w:t>
      </w:r>
      <w:r w:rsidR="7E33DFF1" w:rsidRPr="49ED4AA7">
        <w:rPr>
          <w:highlight w:val="green"/>
        </w:rPr>
        <w:t>[COE name]</w:t>
      </w:r>
      <w:r w:rsidR="7E33DFF1">
        <w:t xml:space="preserve"> we will not be required to submit </w:t>
      </w:r>
      <w:r w:rsidR="6A07FDF9">
        <w:t xml:space="preserve">any grant deliverables, including the LEA </w:t>
      </w:r>
      <w:commentRangeStart w:id="0"/>
      <w:r w:rsidR="6A07FDF9">
        <w:t>baseline survey</w:t>
      </w:r>
      <w:commentRangeEnd w:id="0"/>
      <w:r w:rsidR="00C72FFF">
        <w:rPr>
          <w:rStyle w:val="CommentReference"/>
        </w:rPr>
        <w:commentReference w:id="0"/>
      </w:r>
      <w:r w:rsidR="6A07FDF9">
        <w:t xml:space="preserve">, LEA implementation plan, and LEA progress reports. </w:t>
      </w:r>
    </w:p>
    <w:p w14:paraId="69BDFBEF" w14:textId="77777777" w:rsidR="00C72FFF" w:rsidRDefault="00C72FFF"/>
    <w:p w14:paraId="6189FE0B" w14:textId="1CEEDBB9" w:rsidR="00E7295B" w:rsidRDefault="327D3CF8">
      <w:r w:rsidRPr="49ED4AA7">
        <w:rPr>
          <w:b/>
          <w:bCs/>
        </w:rPr>
        <w:lastRenderedPageBreak/>
        <w:t>If checked “part of the grant funds” above</w:t>
      </w:r>
      <w:r w:rsidR="50F08719" w:rsidRPr="49ED4AA7">
        <w:rPr>
          <w:b/>
          <w:bCs/>
        </w:rPr>
        <w:t>:</w:t>
      </w:r>
      <w:r w:rsidR="50F08719">
        <w:t xml:space="preserve"> </w:t>
      </w:r>
      <w:r w:rsidR="4FBF4593">
        <w:t xml:space="preserve">We understand that receiving an allocation of grant funds from </w:t>
      </w:r>
      <w:r w:rsidR="4FBF4593" w:rsidRPr="49ED4AA7">
        <w:rPr>
          <w:highlight w:val="green"/>
        </w:rPr>
        <w:t>[COE name]</w:t>
      </w:r>
      <w:r w:rsidR="630A22C9">
        <w:t xml:space="preserve"> will require </w:t>
      </w:r>
      <w:r w:rsidR="630A22C9" w:rsidRPr="49ED4AA7">
        <w:rPr>
          <w:highlight w:val="green"/>
        </w:rPr>
        <w:t>[LEA name]</w:t>
      </w:r>
      <w:r w:rsidR="630A22C9">
        <w:t xml:space="preserve"> to </w:t>
      </w:r>
      <w:r w:rsidR="0EB04354">
        <w:t xml:space="preserve">complete an MOU with </w:t>
      </w:r>
      <w:r w:rsidR="0EB04354" w:rsidRPr="49ED4AA7">
        <w:rPr>
          <w:highlight w:val="green"/>
        </w:rPr>
        <w:t>[COE name]</w:t>
      </w:r>
      <w:r w:rsidR="0EB04354">
        <w:t xml:space="preserve"> and to </w:t>
      </w:r>
      <w:r w:rsidR="630A22C9">
        <w:t xml:space="preserve">complete grant deliverables including the LEA </w:t>
      </w:r>
      <w:r w:rsidR="00AF2B2B">
        <w:t>baseline survey, LEA implementation plan, and LEA progress reports.</w:t>
      </w:r>
    </w:p>
    <w:p w14:paraId="0C8B0BBE" w14:textId="49BCD51E" w:rsidR="00C72FFF" w:rsidRDefault="00C72FFF"/>
    <w:p w14:paraId="5B78C2D4" w14:textId="50227179" w:rsidR="00A011DF" w:rsidRDefault="00B03F35">
      <w:r>
        <w:t xml:space="preserve">While we are electing to delegate grant funding to the COE, we understand </w:t>
      </w:r>
      <w:r w:rsidR="000B6E06">
        <w:t>the importance of our involvement</w:t>
      </w:r>
      <w:r w:rsidR="00081D68">
        <w:t xml:space="preserve"> </w:t>
      </w:r>
      <w:r w:rsidR="006D381C">
        <w:t xml:space="preserve">in the COE’s work to support LEA operational readiness for the fee schedule. </w:t>
      </w:r>
      <w:r w:rsidR="004B22F9">
        <w:t>As such, we commit t</w:t>
      </w:r>
      <w:r w:rsidR="00A011DF">
        <w:t xml:space="preserve">o working with </w:t>
      </w:r>
      <w:r w:rsidR="00A011DF" w:rsidRPr="0026273C">
        <w:rPr>
          <w:highlight w:val="green"/>
        </w:rPr>
        <w:t>[COE name]</w:t>
      </w:r>
      <w:r w:rsidR="00A011DF">
        <w:t xml:space="preserve"> to ensure their work under this grant program helps improve </w:t>
      </w:r>
      <w:r w:rsidR="00A011DF" w:rsidRPr="00FB00FB">
        <w:rPr>
          <w:highlight w:val="green"/>
        </w:rPr>
        <w:t>[LEA name]</w:t>
      </w:r>
      <w:r w:rsidR="00A011DF">
        <w:t>’s operational readiness to implement the fee schedule.</w:t>
      </w:r>
    </w:p>
    <w:p w14:paraId="61D75107" w14:textId="77777777" w:rsidR="0038290A" w:rsidRDefault="0038290A"/>
    <w:p w14:paraId="36B21AB7" w14:textId="5EFE6E38" w:rsidR="00E51181" w:rsidRDefault="00E51181">
      <w:r>
        <w:t>Sincerely,</w:t>
      </w:r>
    </w:p>
    <w:p w14:paraId="65A4D9BE" w14:textId="77777777" w:rsidR="00E51181" w:rsidRDefault="00E51181"/>
    <w:p w14:paraId="46316D80" w14:textId="75052021" w:rsidR="0038290A" w:rsidRPr="00A011DF" w:rsidRDefault="3DE46896" w:rsidP="49ED4AA7">
      <w:pPr>
        <w:rPr>
          <w:color w:val="FFFFFF" w:themeColor="background1"/>
          <w:highlight w:val="green"/>
        </w:rPr>
      </w:pPr>
      <w:r w:rsidRPr="49ED4AA7">
        <w:rPr>
          <w:highlight w:val="green"/>
        </w:rPr>
        <w:t>[Signature]</w:t>
      </w:r>
    </w:p>
    <w:p w14:paraId="60016D41" w14:textId="47F48A47" w:rsidR="001A1A65" w:rsidRDefault="00E51181">
      <w:r w:rsidRPr="0038290A">
        <w:rPr>
          <w:highlight w:val="green"/>
        </w:rPr>
        <w:t xml:space="preserve">[LEA Superintendent or </w:t>
      </w:r>
      <w:r w:rsidR="0038290A" w:rsidRPr="0038290A">
        <w:rPr>
          <w:highlight w:val="green"/>
        </w:rPr>
        <w:t>designated signatory</w:t>
      </w:r>
      <w:r w:rsidR="00B111B4">
        <w:rPr>
          <w:highlight w:val="green"/>
        </w:rPr>
        <w:t xml:space="preserve"> name</w:t>
      </w:r>
      <w:r w:rsidR="0038290A" w:rsidRPr="0038290A">
        <w:rPr>
          <w:highlight w:val="green"/>
        </w:rPr>
        <w:t>]</w:t>
      </w:r>
    </w:p>
    <w:sectPr w:rsidR="001A1A6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n Price Group" w:date="2024-04-22T10:06:00Z" w:initials="AP">
    <w:p w14:paraId="349C2227" w14:textId="5E9E236D" w:rsidR="00AF2B2B" w:rsidRDefault="00AF2B2B" w:rsidP="00AF2B2B">
      <w:r>
        <w:rPr>
          <w:rStyle w:val="CommentReference"/>
        </w:rPr>
        <w:annotationRef/>
      </w:r>
      <w:r>
        <w:rPr>
          <w:color w:val="000000"/>
          <w:sz w:val="20"/>
          <w:szCs w:val="20"/>
        </w:rPr>
        <w:t>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9C222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EAC1F5" w16cex:dateUtc="2024-04-22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C2227" w16cid:durableId="59EAC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8B00" w14:textId="77777777" w:rsidR="003A30DF" w:rsidRDefault="003A30DF" w:rsidP="00260CCC">
      <w:r>
        <w:separator/>
      </w:r>
    </w:p>
  </w:endnote>
  <w:endnote w:type="continuationSeparator" w:id="0">
    <w:p w14:paraId="1788CAD5" w14:textId="77777777" w:rsidR="003A30DF" w:rsidRDefault="003A30DF" w:rsidP="00260CCC">
      <w:r>
        <w:continuationSeparator/>
      </w:r>
    </w:p>
  </w:endnote>
  <w:endnote w:type="continuationNotice" w:id="1">
    <w:p w14:paraId="4A4B019B" w14:textId="77777777" w:rsidR="003A30DF" w:rsidRDefault="003A3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68A" w14:textId="4169FB01" w:rsidR="00260CCC" w:rsidRDefault="00260CCC" w:rsidP="00260CCC">
    <w:pPr>
      <w:pStyle w:val="Header"/>
      <w:jc w:val="center"/>
    </w:pPr>
    <w:r w:rsidRPr="00260CCC">
      <w:rPr>
        <w:highlight w:val="yellow"/>
      </w:rPr>
      <w:t>[Put on LEA letterhead]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2F2F" w14:textId="77777777" w:rsidR="003A30DF" w:rsidRDefault="003A30DF" w:rsidP="00260CCC">
      <w:r>
        <w:separator/>
      </w:r>
    </w:p>
  </w:footnote>
  <w:footnote w:type="continuationSeparator" w:id="0">
    <w:p w14:paraId="24A5267A" w14:textId="77777777" w:rsidR="003A30DF" w:rsidRDefault="003A30DF" w:rsidP="00260CCC">
      <w:r>
        <w:continuationSeparator/>
      </w:r>
    </w:p>
  </w:footnote>
  <w:footnote w:type="continuationNotice" w:id="1">
    <w:p w14:paraId="1D169563" w14:textId="77777777" w:rsidR="003A30DF" w:rsidRDefault="003A3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B6D0" w14:textId="44E58C19" w:rsidR="00260CCC" w:rsidRDefault="00260CCC" w:rsidP="00260CCC">
    <w:pPr>
      <w:pStyle w:val="Header"/>
      <w:jc w:val="center"/>
    </w:pPr>
    <w:r w:rsidRPr="00260CCC">
      <w:rPr>
        <w:highlight w:val="yellow"/>
      </w:rPr>
      <w:t>[Put on LEA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5588"/>
    <w:multiLevelType w:val="hybridMultilevel"/>
    <w:tmpl w:val="F7ECD2B0"/>
    <w:lvl w:ilvl="0" w:tplc="B14888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84AE1"/>
    <w:multiLevelType w:val="hybridMultilevel"/>
    <w:tmpl w:val="7DF0E58A"/>
    <w:lvl w:ilvl="0" w:tplc="69762E26">
      <w:start w:val="1"/>
      <w:numFmt w:val="bullet"/>
      <w:lvlText w:val=""/>
      <w:lvlJc w:val="left"/>
      <w:pPr>
        <w:ind w:left="720" w:hanging="360"/>
      </w:pPr>
      <w:rPr>
        <w:rFonts w:ascii="Wingdings" w:hAnsi="Wingdings" w:hint="default"/>
      </w:rPr>
    </w:lvl>
    <w:lvl w:ilvl="1" w:tplc="D504936C">
      <w:start w:val="1"/>
      <w:numFmt w:val="bullet"/>
      <w:lvlText w:val="o"/>
      <w:lvlJc w:val="left"/>
      <w:pPr>
        <w:ind w:left="1440" w:hanging="360"/>
      </w:pPr>
      <w:rPr>
        <w:rFonts w:ascii="Courier New" w:hAnsi="Courier New" w:hint="default"/>
      </w:rPr>
    </w:lvl>
    <w:lvl w:ilvl="2" w:tplc="0CFEC3F2">
      <w:start w:val="1"/>
      <w:numFmt w:val="bullet"/>
      <w:lvlText w:val=""/>
      <w:lvlJc w:val="left"/>
      <w:pPr>
        <w:ind w:left="2160" w:hanging="360"/>
      </w:pPr>
      <w:rPr>
        <w:rFonts w:ascii="Wingdings" w:hAnsi="Wingdings" w:hint="default"/>
      </w:rPr>
    </w:lvl>
    <w:lvl w:ilvl="3" w:tplc="95B49A94">
      <w:start w:val="1"/>
      <w:numFmt w:val="bullet"/>
      <w:lvlText w:val=""/>
      <w:lvlJc w:val="left"/>
      <w:pPr>
        <w:ind w:left="2880" w:hanging="360"/>
      </w:pPr>
      <w:rPr>
        <w:rFonts w:ascii="Symbol" w:hAnsi="Symbol" w:hint="default"/>
      </w:rPr>
    </w:lvl>
    <w:lvl w:ilvl="4" w:tplc="ABD0E59A">
      <w:start w:val="1"/>
      <w:numFmt w:val="bullet"/>
      <w:lvlText w:val="o"/>
      <w:lvlJc w:val="left"/>
      <w:pPr>
        <w:ind w:left="3600" w:hanging="360"/>
      </w:pPr>
      <w:rPr>
        <w:rFonts w:ascii="Courier New" w:hAnsi="Courier New" w:hint="default"/>
      </w:rPr>
    </w:lvl>
    <w:lvl w:ilvl="5" w:tplc="F1641322">
      <w:start w:val="1"/>
      <w:numFmt w:val="bullet"/>
      <w:lvlText w:val=""/>
      <w:lvlJc w:val="left"/>
      <w:pPr>
        <w:ind w:left="4320" w:hanging="360"/>
      </w:pPr>
      <w:rPr>
        <w:rFonts w:ascii="Wingdings" w:hAnsi="Wingdings" w:hint="default"/>
      </w:rPr>
    </w:lvl>
    <w:lvl w:ilvl="6" w:tplc="8082868C">
      <w:start w:val="1"/>
      <w:numFmt w:val="bullet"/>
      <w:lvlText w:val=""/>
      <w:lvlJc w:val="left"/>
      <w:pPr>
        <w:ind w:left="5040" w:hanging="360"/>
      </w:pPr>
      <w:rPr>
        <w:rFonts w:ascii="Symbol" w:hAnsi="Symbol" w:hint="default"/>
      </w:rPr>
    </w:lvl>
    <w:lvl w:ilvl="7" w:tplc="3030EAFE">
      <w:start w:val="1"/>
      <w:numFmt w:val="bullet"/>
      <w:lvlText w:val="o"/>
      <w:lvlJc w:val="left"/>
      <w:pPr>
        <w:ind w:left="5760" w:hanging="360"/>
      </w:pPr>
      <w:rPr>
        <w:rFonts w:ascii="Courier New" w:hAnsi="Courier New" w:hint="default"/>
      </w:rPr>
    </w:lvl>
    <w:lvl w:ilvl="8" w:tplc="CEC4CA24">
      <w:start w:val="1"/>
      <w:numFmt w:val="bullet"/>
      <w:lvlText w:val=""/>
      <w:lvlJc w:val="left"/>
      <w:pPr>
        <w:ind w:left="6480" w:hanging="360"/>
      </w:pPr>
      <w:rPr>
        <w:rFonts w:ascii="Wingdings" w:hAnsi="Wingdings" w:hint="default"/>
      </w:rPr>
    </w:lvl>
  </w:abstractNum>
  <w:num w:numId="1" w16cid:durableId="2065450869">
    <w:abstractNumId w:val="1"/>
  </w:num>
  <w:num w:numId="2" w16cid:durableId="15768656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 Price Group">
    <w15:presenceInfo w15:providerId="Windows Live" w15:userId="cf6305bc0f941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14"/>
    <w:rsid w:val="000163DA"/>
    <w:rsid w:val="00081D68"/>
    <w:rsid w:val="000B6E06"/>
    <w:rsid w:val="000F7BB7"/>
    <w:rsid w:val="00137699"/>
    <w:rsid w:val="001403B3"/>
    <w:rsid w:val="001A1A65"/>
    <w:rsid w:val="001B3090"/>
    <w:rsid w:val="001F2892"/>
    <w:rsid w:val="0021122D"/>
    <w:rsid w:val="00260CCC"/>
    <w:rsid w:val="0026273C"/>
    <w:rsid w:val="0027048D"/>
    <w:rsid w:val="002A35CD"/>
    <w:rsid w:val="002B5F47"/>
    <w:rsid w:val="003203D0"/>
    <w:rsid w:val="00331A86"/>
    <w:rsid w:val="00356840"/>
    <w:rsid w:val="0038290A"/>
    <w:rsid w:val="003A30DF"/>
    <w:rsid w:val="003B5C14"/>
    <w:rsid w:val="003E53A6"/>
    <w:rsid w:val="0044105D"/>
    <w:rsid w:val="004A6208"/>
    <w:rsid w:val="004B22F9"/>
    <w:rsid w:val="004B475B"/>
    <w:rsid w:val="004B6EF7"/>
    <w:rsid w:val="00561C9B"/>
    <w:rsid w:val="005955BC"/>
    <w:rsid w:val="006618C9"/>
    <w:rsid w:val="006D381C"/>
    <w:rsid w:val="006F2275"/>
    <w:rsid w:val="007000D0"/>
    <w:rsid w:val="007E39BC"/>
    <w:rsid w:val="007E4A9E"/>
    <w:rsid w:val="007F325A"/>
    <w:rsid w:val="00823DFD"/>
    <w:rsid w:val="00887174"/>
    <w:rsid w:val="009643F4"/>
    <w:rsid w:val="00981DBD"/>
    <w:rsid w:val="00997639"/>
    <w:rsid w:val="009D1E2C"/>
    <w:rsid w:val="00A011DF"/>
    <w:rsid w:val="00A27D55"/>
    <w:rsid w:val="00A42762"/>
    <w:rsid w:val="00AF2B2B"/>
    <w:rsid w:val="00B03F35"/>
    <w:rsid w:val="00B111B4"/>
    <w:rsid w:val="00B27412"/>
    <w:rsid w:val="00BF231A"/>
    <w:rsid w:val="00BF5116"/>
    <w:rsid w:val="00C14661"/>
    <w:rsid w:val="00C342D6"/>
    <w:rsid w:val="00C517F5"/>
    <w:rsid w:val="00C72FFF"/>
    <w:rsid w:val="00E51181"/>
    <w:rsid w:val="00E7295B"/>
    <w:rsid w:val="00EE3AC4"/>
    <w:rsid w:val="00F40A41"/>
    <w:rsid w:val="00F414EA"/>
    <w:rsid w:val="00FB00FB"/>
    <w:rsid w:val="035D9D69"/>
    <w:rsid w:val="07D4806B"/>
    <w:rsid w:val="0C478ECA"/>
    <w:rsid w:val="0EB04354"/>
    <w:rsid w:val="0F776CD6"/>
    <w:rsid w:val="1401B30C"/>
    <w:rsid w:val="196DE437"/>
    <w:rsid w:val="20EC50B7"/>
    <w:rsid w:val="2D6BF696"/>
    <w:rsid w:val="2EE19F4E"/>
    <w:rsid w:val="327D3CF8"/>
    <w:rsid w:val="348812D4"/>
    <w:rsid w:val="37505C2F"/>
    <w:rsid w:val="376CA66E"/>
    <w:rsid w:val="38DADFE7"/>
    <w:rsid w:val="3AE24BC5"/>
    <w:rsid w:val="3DE46896"/>
    <w:rsid w:val="40910EF4"/>
    <w:rsid w:val="443A05D1"/>
    <w:rsid w:val="4687E315"/>
    <w:rsid w:val="49ED4AA7"/>
    <w:rsid w:val="4FBF4593"/>
    <w:rsid w:val="50F08719"/>
    <w:rsid w:val="51386C03"/>
    <w:rsid w:val="531AD5AA"/>
    <w:rsid w:val="5D0B733F"/>
    <w:rsid w:val="604D63EB"/>
    <w:rsid w:val="630A22C9"/>
    <w:rsid w:val="6A07FDF9"/>
    <w:rsid w:val="6A1E5893"/>
    <w:rsid w:val="6F0C53CC"/>
    <w:rsid w:val="7BF3EFE1"/>
    <w:rsid w:val="7C17EA07"/>
    <w:rsid w:val="7D52F4C2"/>
    <w:rsid w:val="7E02EFB6"/>
    <w:rsid w:val="7E33DFF1"/>
    <w:rsid w:val="7FB8DD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1D6F"/>
  <w15:chartTrackingRefBased/>
  <w15:docId w15:val="{EC9CDB21-5C20-4DE1-9A3C-696C20C1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C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5C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5C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5C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5C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5C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5C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5C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5C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5C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5C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5C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5C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5C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5C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5C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5C14"/>
    <w:rPr>
      <w:rFonts w:eastAsiaTheme="majorEastAsia" w:cstheme="majorBidi"/>
      <w:color w:val="272727" w:themeColor="text1" w:themeTint="D8"/>
    </w:rPr>
  </w:style>
  <w:style w:type="paragraph" w:styleId="Title">
    <w:name w:val="Title"/>
    <w:basedOn w:val="Normal"/>
    <w:next w:val="Normal"/>
    <w:link w:val="TitleChar"/>
    <w:uiPriority w:val="10"/>
    <w:qFormat/>
    <w:rsid w:val="003B5C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C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5C1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5C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5C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5C14"/>
    <w:rPr>
      <w:i/>
      <w:iCs/>
      <w:color w:val="404040" w:themeColor="text1" w:themeTint="BF"/>
    </w:rPr>
  </w:style>
  <w:style w:type="paragraph" w:styleId="ListParagraph">
    <w:name w:val="List Paragraph"/>
    <w:basedOn w:val="Normal"/>
    <w:uiPriority w:val="34"/>
    <w:qFormat/>
    <w:rsid w:val="003B5C14"/>
    <w:pPr>
      <w:ind w:left="720"/>
      <w:contextualSpacing/>
    </w:pPr>
  </w:style>
  <w:style w:type="character" w:styleId="IntenseEmphasis">
    <w:name w:val="Intense Emphasis"/>
    <w:basedOn w:val="DefaultParagraphFont"/>
    <w:uiPriority w:val="21"/>
    <w:qFormat/>
    <w:rsid w:val="003B5C14"/>
    <w:rPr>
      <w:i/>
      <w:iCs/>
      <w:color w:val="0F4761" w:themeColor="accent1" w:themeShade="BF"/>
    </w:rPr>
  </w:style>
  <w:style w:type="paragraph" w:styleId="IntenseQuote">
    <w:name w:val="Intense Quote"/>
    <w:basedOn w:val="Normal"/>
    <w:next w:val="Normal"/>
    <w:link w:val="IntenseQuoteChar"/>
    <w:uiPriority w:val="30"/>
    <w:qFormat/>
    <w:rsid w:val="003B5C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5C14"/>
    <w:rPr>
      <w:i/>
      <w:iCs/>
      <w:color w:val="0F4761" w:themeColor="accent1" w:themeShade="BF"/>
    </w:rPr>
  </w:style>
  <w:style w:type="character" w:styleId="IntenseReference">
    <w:name w:val="Intense Reference"/>
    <w:basedOn w:val="DefaultParagraphFont"/>
    <w:uiPriority w:val="32"/>
    <w:qFormat/>
    <w:rsid w:val="003B5C14"/>
    <w:rPr>
      <w:b/>
      <w:bCs/>
      <w:smallCaps/>
      <w:color w:val="0F4761" w:themeColor="accent1" w:themeShade="BF"/>
      <w:spacing w:val="5"/>
    </w:rPr>
  </w:style>
  <w:style w:type="paragraph" w:styleId="Header">
    <w:name w:val="header"/>
    <w:basedOn w:val="Normal"/>
    <w:link w:val="HeaderChar"/>
    <w:uiPriority w:val="99"/>
    <w:unhideWhenUsed/>
    <w:rsid w:val="00260CCC"/>
    <w:pPr>
      <w:tabs>
        <w:tab w:val="center" w:pos="4680"/>
        <w:tab w:val="right" w:pos="9360"/>
      </w:tabs>
    </w:pPr>
  </w:style>
  <w:style w:type="character" w:customStyle="1" w:styleId="HeaderChar">
    <w:name w:val="Header Char"/>
    <w:basedOn w:val="DefaultParagraphFont"/>
    <w:link w:val="Header"/>
    <w:uiPriority w:val="99"/>
    <w:rsid w:val="00260CCC"/>
  </w:style>
  <w:style w:type="paragraph" w:styleId="Footer">
    <w:name w:val="footer"/>
    <w:basedOn w:val="Normal"/>
    <w:link w:val="FooterChar"/>
    <w:uiPriority w:val="99"/>
    <w:unhideWhenUsed/>
    <w:rsid w:val="00260CCC"/>
    <w:pPr>
      <w:tabs>
        <w:tab w:val="center" w:pos="4680"/>
        <w:tab w:val="right" w:pos="9360"/>
      </w:tabs>
    </w:pPr>
  </w:style>
  <w:style w:type="character" w:customStyle="1" w:styleId="FooterChar">
    <w:name w:val="Footer Char"/>
    <w:basedOn w:val="DefaultParagraphFont"/>
    <w:link w:val="Footer"/>
    <w:uiPriority w:val="99"/>
    <w:rsid w:val="00260CCC"/>
  </w:style>
  <w:style w:type="character" w:styleId="Hyperlink">
    <w:name w:val="Hyperlink"/>
    <w:basedOn w:val="DefaultParagraphFont"/>
    <w:uiPriority w:val="99"/>
    <w:unhideWhenUsed/>
    <w:rsid w:val="00A42762"/>
    <w:rPr>
      <w:color w:val="467886" w:themeColor="hyperlink"/>
      <w:u w:val="single"/>
    </w:rPr>
  </w:style>
  <w:style w:type="character" w:styleId="UnresolvedMention">
    <w:name w:val="Unresolved Mention"/>
    <w:basedOn w:val="DefaultParagraphFont"/>
    <w:uiPriority w:val="99"/>
    <w:semiHidden/>
    <w:unhideWhenUsed/>
    <w:rsid w:val="00A42762"/>
    <w:rPr>
      <w:color w:val="605E5C"/>
      <w:shd w:val="clear" w:color="auto" w:fill="E1DFDD"/>
    </w:rPr>
  </w:style>
  <w:style w:type="character" w:styleId="CommentReference">
    <w:name w:val="annotation reference"/>
    <w:basedOn w:val="DefaultParagraphFont"/>
    <w:uiPriority w:val="99"/>
    <w:semiHidden/>
    <w:unhideWhenUsed/>
    <w:rsid w:val="00AF2B2B"/>
    <w:rPr>
      <w:sz w:val="16"/>
      <w:szCs w:val="16"/>
    </w:rPr>
  </w:style>
  <w:style w:type="paragraph" w:styleId="CommentText">
    <w:name w:val="annotation text"/>
    <w:basedOn w:val="Normal"/>
    <w:link w:val="CommentTextChar"/>
    <w:uiPriority w:val="99"/>
    <w:semiHidden/>
    <w:unhideWhenUsed/>
    <w:rsid w:val="00AF2B2B"/>
    <w:rPr>
      <w:sz w:val="20"/>
      <w:szCs w:val="20"/>
    </w:rPr>
  </w:style>
  <w:style w:type="character" w:customStyle="1" w:styleId="CommentTextChar">
    <w:name w:val="Comment Text Char"/>
    <w:basedOn w:val="DefaultParagraphFont"/>
    <w:link w:val="CommentText"/>
    <w:uiPriority w:val="99"/>
    <w:semiHidden/>
    <w:rsid w:val="00AF2B2B"/>
    <w:rPr>
      <w:sz w:val="20"/>
      <w:szCs w:val="20"/>
    </w:rPr>
  </w:style>
  <w:style w:type="paragraph" w:styleId="CommentSubject">
    <w:name w:val="annotation subject"/>
    <w:basedOn w:val="CommentText"/>
    <w:next w:val="CommentText"/>
    <w:link w:val="CommentSubjectChar"/>
    <w:uiPriority w:val="99"/>
    <w:semiHidden/>
    <w:unhideWhenUsed/>
    <w:rsid w:val="00AF2B2B"/>
    <w:rPr>
      <w:b/>
      <w:bCs/>
    </w:rPr>
  </w:style>
  <w:style w:type="character" w:customStyle="1" w:styleId="CommentSubjectChar">
    <w:name w:val="Comment Subject Char"/>
    <w:basedOn w:val="CommentTextChar"/>
    <w:link w:val="CommentSubject"/>
    <w:uiPriority w:val="99"/>
    <w:semiHidden/>
    <w:rsid w:val="00AF2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ccoe.org/yhw/cybhi/Documents/DHCS_Funding_Guidance_Memo.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164955A897240A6BFF6B4BD1E1D5A" ma:contentTypeVersion="2" ma:contentTypeDescription="Create a new document." ma:contentTypeScope="" ma:versionID="7db5328bf779ccf815e6d5b825081db7">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3048fe07d871e0dd7bd47a57c5397138" ns1:_="" ns2:_="">
    <xsd:import namespace="http://schemas.microsoft.com/sharepoint/v3"/>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7TUPDFEVKPPK-280372282-13</_dlc_DocId>
    <_dlc_DocIdUrl xmlns="a23e6d57-d8a4-4f46-af0d-446ccfa6714c">
      <Url>https://www.sccoe.org/yhw/cybhi/_layouts/15/DocIdRedir.aspx?ID=7TUPDFEVKPPK-280372282-13</Url>
      <Description>7TUPDFEVKPPK-280372282-13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E83311-FB45-4C63-A04B-1ADC7D96B236}"/>
</file>

<file path=customXml/itemProps2.xml><?xml version="1.0" encoding="utf-8"?>
<ds:datastoreItem xmlns:ds="http://schemas.openxmlformats.org/officeDocument/2006/customXml" ds:itemID="{22FACD60-F06D-4FF9-BB06-94B27546705E}">
  <ds:schemaRefs>
    <ds:schemaRef ds:uri="http://schemas.microsoft.com/sharepoint/v3/contenttype/forms"/>
  </ds:schemaRefs>
</ds:datastoreItem>
</file>

<file path=customXml/itemProps3.xml><?xml version="1.0" encoding="utf-8"?>
<ds:datastoreItem xmlns:ds="http://schemas.openxmlformats.org/officeDocument/2006/customXml" ds:itemID="{FF26A346-FFBE-4D0A-9E86-F4CFDCFC214D}">
  <ds:schemaRefs>
    <ds:schemaRef ds:uri="http://schemas.microsoft.com/office/2006/metadata/properties"/>
    <ds:schemaRef ds:uri="http://schemas.microsoft.com/office/infopath/2007/PartnerControls"/>
    <ds:schemaRef ds:uri="14f9113f-f5ad-4481-852e-dd96f3eb0e93"/>
    <ds:schemaRef ds:uri="4de272a4-5375-4b92-b197-adca141c29b1"/>
  </ds:schemaRefs>
</ds:datastoreItem>
</file>

<file path=customXml/itemProps4.xml><?xml version="1.0" encoding="utf-8"?>
<ds:datastoreItem xmlns:ds="http://schemas.openxmlformats.org/officeDocument/2006/customXml" ds:itemID="{FA2FDC65-E8B8-4F58-B275-11E368A153A2}"/>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2550</Characters>
  <Application>Microsoft Office Word</Application>
  <DocSecurity>0</DocSecurity>
  <Lines>43</Lines>
  <Paragraphs>9</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Price</dc:creator>
  <cp:keywords/>
  <dc:description/>
  <cp:lastModifiedBy>Karessa Paulino</cp:lastModifiedBy>
  <cp:revision>2</cp:revision>
  <dcterms:created xsi:type="dcterms:W3CDTF">2024-04-25T17:53:00Z</dcterms:created>
  <dcterms:modified xsi:type="dcterms:W3CDTF">2024-04-25T17:53:00Z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0x01010030C164955A897240A6BFF6B4BD1E1D5A</vt:lpwstr>
  </property>
  <property fmtid="{D5CDD505-2E9C-101B-9397-08002B2CF9AE}" pid="3" name="MediaServiceImageTags">
    <vt:lpwstr/>
  </property>
  <property fmtid="{D5CDD505-2E9C-101B-9397-08002B2CF9AE}" pid="4" name="_dlc_DocIdItemGuid">
    <vt:lpwstr>67f0dbb3-ae24-4bb5-8a88-5da097649218</vt:lpwstr>
  </property>
</Properties>
</file>